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36"/>
          <w:szCs w:val="40"/>
        </w:rPr>
      </w:pPr>
      <w:r>
        <w:rPr>
          <w:rFonts w:eastAsia="Times New Roman" w:cs="Times New Roman" w:ascii="Times New Roman" w:hAnsi="Times New Roman"/>
          <w:b/>
          <w:bCs/>
          <w:color w:val="993366"/>
          <w:sz w:val="36"/>
          <w:szCs w:val="40"/>
          <w:u w:val="single"/>
        </w:rPr>
        <w:t>Procedury obsługi czytelników w bibliotece szkolnej          w okresie epidemii COVID – 19 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Zasady wejścia czytelników do biblioteki :</w:t>
      </w:r>
    </w:p>
    <w:p>
      <w:pPr>
        <w:pStyle w:val="Normal"/>
        <w:spacing w:lineRule="auto" w:line="480" w:before="240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dla czytelników uruchomiona jest jedynie wypożyczalnia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poniedziałek w godz. 8.00 – 11.00,                                                                                  wtorek w godz. 10.00 – 13.00,                                                                                               środa w godz. 8.00 – 11.00,                                                                                                  czwartek w godz. 10.00 – 13.00,                                                                                               piątek w godz. 8.00 – 11.00,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- w wypożyczalni przebywa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jednorazowo 1 czytelnik,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- czytelnicy nie mają dostępu do stanowisk , czytelni, regałów z książkami,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- zwracane książki czytelnik zostawia na wydzielonym, oznakowanym regale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„Zwrot książek” (oznaczone datą , kiedy zostały przyjęte) na pierwszym piętrze, w sali lekcyjnej numer 9,                                                                                                                                       -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zamówione książki uczeń odbiera z oznakowanego stanowiska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„Odbiór książek” w bibliotece szkolnej na drugim piętrze.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Zasady przestrzegania higieny :</w:t>
      </w:r>
    </w:p>
    <w:p>
      <w:pPr>
        <w:pStyle w:val="Normal"/>
        <w:spacing w:lineRule="auto" w:line="48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czytelnicy biblioteki stosują się do zasad profilaktycznych przedstawianych i aktualizowanych przez Główny Inspektorat Sanitarny i Ministerstwo Zdrowia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przebywają w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bibliotece w maseczkach i rękawiczkach,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- - po wejściu do wypożyczalni czytelnik korzysta ze stanowiska do dezynfekcji rąk,  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Zasady wyszukiwania informacji :</w:t>
      </w:r>
    </w:p>
    <w:p>
      <w:pPr>
        <w:pStyle w:val="Normal"/>
        <w:spacing w:lineRule="auto" w:line="48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poleca się zdalne (Messenger) zamawianie i rezerwację książek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oraz umawianie się  na termin i godzinę ich odbioru,</w:t>
      </w:r>
    </w:p>
    <w:p>
      <w:pPr>
        <w:pStyle w:val="Normal"/>
        <w:spacing w:lineRule="auto" w:line="48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obsługa czytelnika powinna być ograniczona do minimum, tj. do wydania wcześniej zamówionych książek. Zgodnie z obowiązującymi zasadami należy zachowywać dystans społeczny  -  2 metry. 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roxima Nov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58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bf47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47dd5"/>
    <w:rPr>
      <w:b/>
      <w:b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bf47ff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Czeinternetowe">
    <w:name w:val="Łącze internetowe"/>
    <w:basedOn w:val="DefaultParagraphFont"/>
    <w:uiPriority w:val="99"/>
    <w:semiHidden/>
    <w:unhideWhenUsed/>
    <w:rsid w:val="00bf47ff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47d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912b93"/>
    <w:pPr>
      <w:widowControl/>
      <w:bidi w:val="0"/>
      <w:spacing w:lineRule="auto" w:line="240" w:before="0" w:after="0"/>
      <w:jc w:val="left"/>
    </w:pPr>
    <w:rPr>
      <w:rFonts w:ascii="Proxima Nova" w:hAnsi="Proxima Nova" w:cs="Proxima Nova" w:eastAsia="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bf47f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LibreOffice/6.2.0.3$Windows_x86 LibreOffice_project/98c6a8a1c6c7b144ce3cc729e34964b47ce25d62</Application>
  <Pages>2</Pages>
  <Words>202</Words>
  <Characters>1220</Characters>
  <CharactersWithSpaces>2267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2020-05-20T09:28:00Z</dcterms:created>
  <dc:creator>iro</dc:creator>
  <dc:description/>
  <dc:language>pl-PL</dc:language>
  <cp:lastModifiedBy/>
  <dcterms:modified xsi:type="dcterms:W3CDTF">2020-05-25T10:10:32Z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